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660" w:rsidRDefault="003F3660" w:rsidP="003F3660">
      <w:pPr>
        <w:jc w:val="center"/>
        <w:rPr>
          <w:b/>
          <w:sz w:val="24"/>
          <w:szCs w:val="24"/>
          <w:lang w:eastAsia="uk-UA"/>
        </w:rPr>
      </w:pPr>
      <w:bookmarkStart w:id="0" w:name="_GoBack"/>
      <w:bookmarkEnd w:id="0"/>
      <w:r>
        <w:rPr>
          <w:b/>
          <w:sz w:val="24"/>
          <w:szCs w:val="24"/>
          <w:lang w:eastAsia="uk-UA"/>
        </w:rPr>
        <w:t xml:space="preserve">ІНФОРМАЦІЙНА КАРТКА </w:t>
      </w:r>
    </w:p>
    <w:p w:rsidR="003F3660" w:rsidRDefault="003F3660" w:rsidP="003F3660">
      <w:pPr>
        <w:tabs>
          <w:tab w:val="left" w:pos="3969"/>
        </w:tabs>
        <w:jc w:val="center"/>
        <w:rPr>
          <w:b/>
          <w:sz w:val="24"/>
          <w:szCs w:val="24"/>
          <w:lang w:eastAsia="uk-UA"/>
        </w:rPr>
      </w:pPr>
      <w:r>
        <w:rPr>
          <w:b/>
          <w:sz w:val="24"/>
          <w:szCs w:val="24"/>
          <w:lang w:eastAsia="uk-UA"/>
        </w:rPr>
        <w:t xml:space="preserve">адміністративної послуги </w:t>
      </w:r>
    </w:p>
    <w:p w:rsidR="003F3660" w:rsidRDefault="003F3660" w:rsidP="003F3660">
      <w:pPr>
        <w:pStyle w:val="a3"/>
        <w:spacing w:before="0" w:beforeAutospacing="0" w:after="0" w:afterAutospacing="0"/>
        <w:jc w:val="center"/>
        <w:rPr>
          <w:b/>
        </w:rPr>
      </w:pPr>
      <w:r>
        <w:rPr>
          <w:b/>
          <w:bCs/>
          <w:caps/>
        </w:rPr>
        <w:t xml:space="preserve">„ПРИЗНАЧЕННЯ ОДНОРАЗОВОЇ НАТУРАЛЬНОЇ ДОПОМОГИ </w:t>
      </w:r>
      <w:r>
        <w:rPr>
          <w:b/>
          <w:bCs/>
          <w:caps/>
        </w:rPr>
        <w:br/>
        <w:t>„ПАКУНОК МАЛЮКА</w:t>
      </w:r>
      <w:r>
        <w:rPr>
          <w:b/>
        </w:rPr>
        <w:t>”</w:t>
      </w:r>
    </w:p>
    <w:p w:rsidR="003F3660" w:rsidRPr="003F3660" w:rsidRDefault="003F3660" w:rsidP="003F3660">
      <w:pPr>
        <w:jc w:val="center"/>
        <w:rPr>
          <w:b/>
          <w:bCs/>
          <w:u w:val="single"/>
          <w:lang w:eastAsia="uk-UA"/>
        </w:rPr>
      </w:pPr>
      <w:r w:rsidRPr="003F3660">
        <w:rPr>
          <w:b/>
          <w:bCs/>
          <w:u w:val="single"/>
          <w:lang w:eastAsia="uk-UA"/>
        </w:rPr>
        <w:t xml:space="preserve">Рогатинське відділення №3 управління соціального захисту населення </w:t>
      </w:r>
    </w:p>
    <w:p w:rsidR="003F3660" w:rsidRPr="003F3660" w:rsidRDefault="003F3660" w:rsidP="003F3660">
      <w:pPr>
        <w:jc w:val="center"/>
        <w:rPr>
          <w:b/>
          <w:bCs/>
          <w:u w:val="single"/>
          <w:lang w:eastAsia="uk-UA"/>
        </w:rPr>
      </w:pPr>
      <w:r w:rsidRPr="003F3660">
        <w:rPr>
          <w:b/>
          <w:bCs/>
          <w:u w:val="single"/>
          <w:lang w:eastAsia="uk-UA"/>
        </w:rPr>
        <w:t xml:space="preserve">Івано-Франківської  районної державної адміністрації   </w:t>
      </w:r>
    </w:p>
    <w:p w:rsidR="003F3660" w:rsidRDefault="003F3660" w:rsidP="003F3660">
      <w:pPr>
        <w:jc w:val="center"/>
        <w:rPr>
          <w:lang w:eastAsia="uk-UA"/>
        </w:rPr>
      </w:pPr>
      <w:r>
        <w:rPr>
          <w:lang w:eastAsia="uk-UA"/>
        </w:rPr>
        <w:t>__________________________________________________________________</w:t>
      </w:r>
    </w:p>
    <w:p w:rsidR="003F3660" w:rsidRDefault="003F3660" w:rsidP="003F3660">
      <w:pPr>
        <w:jc w:val="center"/>
        <w:rPr>
          <w:sz w:val="20"/>
          <w:szCs w:val="20"/>
          <w:lang w:eastAsia="uk-UA"/>
        </w:rPr>
      </w:pPr>
      <w:r>
        <w:rPr>
          <w:sz w:val="20"/>
          <w:szCs w:val="20"/>
          <w:lang w:eastAsia="uk-UA"/>
        </w:rPr>
        <w:t>(найменування суб’єкта надання адміністративної послуги</w:t>
      </w:r>
      <w:r>
        <w:rPr>
          <w:sz w:val="20"/>
          <w:szCs w:val="20"/>
          <w:lang w:val="ru-RU" w:eastAsia="uk-UA"/>
        </w:rPr>
        <w:t xml:space="preserve"> та / або центру надання адміністративних послуг </w:t>
      </w:r>
      <w:r>
        <w:rPr>
          <w:sz w:val="20"/>
          <w:szCs w:val="20"/>
          <w:lang w:eastAsia="uk-UA"/>
        </w:rPr>
        <w:t>)</w:t>
      </w:r>
    </w:p>
    <w:p w:rsidR="003F3660" w:rsidRDefault="003F3660" w:rsidP="003F36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242"/>
      </w:tblGrid>
      <w:tr w:rsidR="003F3660" w:rsidTr="003F3660">
        <w:tc>
          <w:tcPr>
            <w:tcW w:w="5000" w:type="pct"/>
            <w:gridSpan w:val="3"/>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b/>
                <w:sz w:val="24"/>
                <w:szCs w:val="24"/>
                <w:lang w:eastAsia="uk-UA"/>
              </w:rPr>
            </w:pPr>
            <w:bookmarkStart w:id="1" w:name="n14"/>
            <w:bookmarkEnd w:id="1"/>
            <w:r>
              <w:rPr>
                <w:b/>
                <w:sz w:val="24"/>
                <w:szCs w:val="24"/>
                <w:lang w:eastAsia="uk-UA"/>
              </w:rPr>
              <w:t>Інформація про суб’єкт надання адміністративної послуги та / або центр надання адміністративних послуг</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Івано-Франківська обл., м. Рогатин, вул. Кудрика,10</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Pr="003F3660" w:rsidRDefault="003F3660" w:rsidP="003F3660">
            <w:pPr>
              <w:rPr>
                <w:sz w:val="24"/>
                <w:szCs w:val="24"/>
                <w:lang w:eastAsia="uk-UA"/>
              </w:rPr>
            </w:pPr>
            <w:r w:rsidRPr="003F3660">
              <w:rPr>
                <w:sz w:val="24"/>
                <w:szCs w:val="24"/>
                <w:lang w:eastAsia="uk-UA"/>
              </w:rPr>
              <w:t xml:space="preserve">Понеділок, вівторок, середа, четвер – з 08:00 до 17:15 год. </w:t>
            </w:r>
          </w:p>
          <w:p w:rsidR="003F3660" w:rsidRPr="003F3660" w:rsidRDefault="003F3660" w:rsidP="003F3660">
            <w:pPr>
              <w:rPr>
                <w:sz w:val="24"/>
                <w:szCs w:val="24"/>
                <w:lang w:eastAsia="uk-UA"/>
              </w:rPr>
            </w:pPr>
            <w:r w:rsidRPr="003F3660">
              <w:rPr>
                <w:sz w:val="24"/>
                <w:szCs w:val="24"/>
                <w:lang w:eastAsia="uk-UA"/>
              </w:rPr>
              <w:t>П’ятниця – з 08:00 до 16:00 год.</w:t>
            </w:r>
          </w:p>
          <w:p w:rsidR="003F3660" w:rsidRPr="003F3660" w:rsidRDefault="003F3660" w:rsidP="003F3660">
            <w:pPr>
              <w:rPr>
                <w:sz w:val="24"/>
                <w:szCs w:val="24"/>
                <w:lang w:eastAsia="uk-UA"/>
              </w:rPr>
            </w:pPr>
            <w:r w:rsidRPr="003F3660">
              <w:rPr>
                <w:sz w:val="24"/>
                <w:szCs w:val="24"/>
                <w:lang w:eastAsia="uk-UA"/>
              </w:rPr>
              <w:t xml:space="preserve">Перерва на обід з 12:00 до 13:00 год. </w:t>
            </w:r>
          </w:p>
          <w:p w:rsidR="003F3660" w:rsidRDefault="003F3660" w:rsidP="003F3660">
            <w:pPr>
              <w:spacing w:line="276" w:lineRule="auto"/>
              <w:rPr>
                <w:i/>
                <w:sz w:val="24"/>
                <w:szCs w:val="24"/>
                <w:lang w:eastAsia="uk-UA"/>
              </w:rPr>
            </w:pPr>
            <w:r w:rsidRPr="003F3660">
              <w:rPr>
                <w:sz w:val="24"/>
                <w:szCs w:val="24"/>
                <w:lang w:eastAsia="uk-UA"/>
              </w:rPr>
              <w:t>Вихідний-субота,неділя.</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Pr="003F3660" w:rsidRDefault="003F3660" w:rsidP="003F3660">
            <w:pPr>
              <w:rPr>
                <w:sz w:val="24"/>
                <w:szCs w:val="24"/>
                <w:lang w:eastAsia="uk-UA"/>
              </w:rPr>
            </w:pPr>
            <w:r w:rsidRPr="003F3660">
              <w:rPr>
                <w:sz w:val="24"/>
                <w:szCs w:val="24"/>
                <w:lang w:eastAsia="uk-UA"/>
              </w:rPr>
              <w:t>Тел./факс (03435) 2-20-04</w:t>
            </w:r>
          </w:p>
          <w:p w:rsidR="003F3660" w:rsidRDefault="003F3660" w:rsidP="003F3660">
            <w:pPr>
              <w:spacing w:line="276" w:lineRule="auto"/>
              <w:rPr>
                <w:i/>
                <w:sz w:val="24"/>
                <w:szCs w:val="24"/>
                <w:lang w:eastAsia="uk-UA"/>
              </w:rPr>
            </w:pPr>
            <w:r w:rsidRPr="003F3660">
              <w:rPr>
                <w:color w:val="000000"/>
                <w:sz w:val="22"/>
                <w:szCs w:val="22"/>
                <w:lang w:val="en-US"/>
              </w:rPr>
              <w:t>E</w:t>
            </w:r>
            <w:r w:rsidRPr="003F3660">
              <w:rPr>
                <w:color w:val="000000"/>
                <w:sz w:val="22"/>
                <w:szCs w:val="22"/>
              </w:rPr>
              <w:t>-</w:t>
            </w:r>
            <w:r w:rsidRPr="003F3660">
              <w:rPr>
                <w:color w:val="000000"/>
                <w:sz w:val="22"/>
                <w:szCs w:val="22"/>
                <w:lang w:val="en-US"/>
              </w:rPr>
              <w:t>mail</w:t>
            </w:r>
            <w:r w:rsidRPr="003F3660">
              <w:rPr>
                <w:color w:val="000000"/>
                <w:sz w:val="22"/>
                <w:szCs w:val="22"/>
              </w:rPr>
              <w:t xml:space="preserve">: </w:t>
            </w:r>
            <w:hyperlink r:id="rId5" w:history="1">
              <w:r w:rsidRPr="003F3660">
                <w:rPr>
                  <w:color w:val="000000"/>
                  <w:sz w:val="22"/>
                  <w:szCs w:val="22"/>
                </w:rPr>
                <w:t>upszn@rohatyn.if.gov.ua</w:t>
              </w:r>
            </w:hyperlink>
          </w:p>
        </w:tc>
      </w:tr>
      <w:tr w:rsidR="003F3660" w:rsidTr="003F3660">
        <w:tc>
          <w:tcPr>
            <w:tcW w:w="5000" w:type="pct"/>
            <w:gridSpan w:val="3"/>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3"/>
              <w:spacing w:before="0" w:beforeAutospacing="0" w:after="0" w:afterAutospacing="0" w:line="276" w:lineRule="auto"/>
              <w:jc w:val="both"/>
              <w:rPr>
                <w:lang w:eastAsia="en-US"/>
              </w:rPr>
            </w:pPr>
            <w:r>
              <w:rPr>
                <w:lang w:eastAsia="en-US"/>
              </w:rPr>
              <w:t>Закон України „Про державну допомогу сім’ям з дітьми”     від 21.11.1992 № 2811-ХІІ</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3"/>
              <w:spacing w:before="0" w:beforeAutospacing="0" w:after="0" w:afterAutospacing="0" w:line="276" w:lineRule="auto"/>
              <w:jc w:val="both"/>
              <w:rPr>
                <w:lang w:eastAsia="en-US"/>
              </w:rPr>
            </w:pPr>
            <w:r>
              <w:rPr>
                <w:lang w:eastAsia="en-US"/>
              </w:rPr>
              <w:t>Постанова Кабінету Міністрів України від 25.11.2020  № 1180 „Деякі питання надання при народженні дитини одноразової натуральної допомоги „пакунок малюка”</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eastAsia="uk-UA"/>
              </w:rPr>
            </w:pPr>
            <w:r>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3"/>
              <w:spacing w:before="0" w:beforeAutospacing="0" w:after="0" w:afterAutospacing="0" w:line="276" w:lineRule="auto"/>
              <w:jc w:val="both"/>
              <w:rPr>
                <w:lang w:eastAsia="en-US"/>
              </w:rPr>
            </w:pPr>
            <w:r>
              <w:rPr>
                <w:lang w:eastAsia="en-US"/>
              </w:rPr>
              <w:t>Наказ Міністерства соціальної політики України                   від 17.07.2018 № 1025 „</w:t>
            </w:r>
            <w:r>
              <w:rPr>
                <w:rStyle w:val="rvts23"/>
                <w:lang w:eastAsia="en-US"/>
              </w:rPr>
              <w:t xml:space="preserve">Деякі питання надання одноразової натуральної допомоги </w:t>
            </w:r>
            <w:r>
              <w:rPr>
                <w:lang w:eastAsia="en-US"/>
              </w:rPr>
              <w:t>„</w:t>
            </w:r>
            <w:r>
              <w:rPr>
                <w:rStyle w:val="rvts23"/>
                <w:lang w:eastAsia="en-US"/>
              </w:rPr>
              <w:t>пакунок малюка</w:t>
            </w:r>
            <w:r>
              <w:rPr>
                <w:lang w:eastAsia="en-US"/>
              </w:rPr>
              <w:t>”</w:t>
            </w:r>
            <w:r>
              <w:rPr>
                <w:rStyle w:val="rvts23"/>
                <w:lang w:eastAsia="en-US"/>
              </w:rPr>
              <w:t xml:space="preserve"> при народженні дитини</w:t>
            </w:r>
            <w:r>
              <w:rPr>
                <w:lang w:eastAsia="en-US"/>
              </w:rPr>
              <w:t xml:space="preserve">”, (у редакції наказу Міністерства соціальної політики України від 17.11.2020 № 771), зареєстрований у Міністерстві юстиції України 19.07.2018 за № 845/32297 </w:t>
            </w:r>
          </w:p>
        </w:tc>
      </w:tr>
      <w:tr w:rsidR="003F3660" w:rsidTr="003F3660">
        <w:tc>
          <w:tcPr>
            <w:tcW w:w="5000" w:type="pct"/>
            <w:gridSpan w:val="3"/>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b/>
                <w:sz w:val="24"/>
                <w:szCs w:val="24"/>
                <w:lang w:eastAsia="uk-UA"/>
              </w:rPr>
            </w:pPr>
            <w:r>
              <w:rPr>
                <w:b/>
                <w:sz w:val="24"/>
                <w:szCs w:val="24"/>
                <w:lang w:eastAsia="uk-UA"/>
              </w:rPr>
              <w:t>Умови отримання адміністративної послуги</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val="en-US"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val="ru-RU" w:eastAsia="uk-UA"/>
              </w:rPr>
            </w:pPr>
            <w:r>
              <w:rPr>
                <w:sz w:val="24"/>
                <w:szCs w:val="24"/>
                <w:lang w:eastAsia="ru-RU"/>
              </w:rPr>
              <w:t>Народження живонародженої дитини</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val="en-US"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9"/>
              <w:rPr>
                <w:sz w:val="24"/>
                <w:szCs w:val="24"/>
              </w:rPr>
            </w:pPr>
            <w:bookmarkStart w:id="2" w:name="n506"/>
            <w:bookmarkEnd w:id="2"/>
            <w:r>
              <w:rPr>
                <w:sz w:val="24"/>
                <w:szCs w:val="24"/>
              </w:rPr>
              <w:t xml:space="preserve">Заява отримувача щодо забезпечення </w:t>
            </w:r>
            <w:r>
              <w:rPr>
                <w:rStyle w:val="rvts23"/>
                <w:sz w:val="24"/>
                <w:szCs w:val="24"/>
              </w:rPr>
              <w:t xml:space="preserve">одноразовою натуральною допомогою </w:t>
            </w:r>
            <w:r>
              <w:rPr>
                <w:sz w:val="24"/>
                <w:szCs w:val="24"/>
              </w:rPr>
              <w:t>„</w:t>
            </w:r>
            <w:r>
              <w:rPr>
                <w:rStyle w:val="rvts23"/>
                <w:sz w:val="24"/>
                <w:szCs w:val="24"/>
              </w:rPr>
              <w:t>пакунок малюка</w:t>
            </w:r>
            <w:r>
              <w:rPr>
                <w:sz w:val="24"/>
                <w:szCs w:val="24"/>
              </w:rPr>
              <w:t xml:space="preserve">” </w:t>
            </w:r>
            <w:r>
              <w:rPr>
                <w:sz w:val="24"/>
                <w:szCs w:val="24"/>
              </w:rPr>
              <w:br/>
              <w:t xml:space="preserve">(далі – „пакунок малюка”; </w:t>
            </w:r>
          </w:p>
          <w:p w:rsidR="003F3660" w:rsidRDefault="003F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9"/>
              <w:rPr>
                <w:sz w:val="24"/>
                <w:szCs w:val="24"/>
              </w:rPr>
            </w:pPr>
            <w:r>
              <w:rPr>
                <w:sz w:val="24"/>
                <w:szCs w:val="24"/>
              </w:rPr>
              <w:t>довідка про те, що „пакунок малюка” в закладі охорони здоров’я не видано (окрім випадків народження дитини за кордоном). Довідка подається в паперовій формі до запровадження електронної інформаційної взаємодії та передачі відомостей про надання “пакунка малюка” в електронній формі в закладах охорони здоров’я, але не пізніше 1 березня 2021 року.</w:t>
            </w:r>
          </w:p>
          <w:p w:rsidR="003F3660" w:rsidRDefault="003F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 xml:space="preserve">У разі народження дитини поза межами закладу охорони </w:t>
            </w:r>
            <w:r>
              <w:rPr>
                <w:sz w:val="24"/>
                <w:szCs w:val="24"/>
              </w:rPr>
              <w:lastRenderedPageBreak/>
              <w:t>здоров’я додатково подаються:</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копія свідоцтва про народження дитини;</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документ, що підтверджує факт народження дитини поза межами закладу охорони здоров’я, який видає заклад охорони здоров’я, що проводив огляд матері та дитини, або медична консультативна комісія, якщо заклад охорони здоров’я не проводив огляд матері та дитини відповідно до законодавства.</w:t>
            </w:r>
          </w:p>
          <w:p w:rsidR="003F3660" w:rsidRDefault="003F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У разі народження дитини за межами України додатково подаються:</w:t>
            </w:r>
          </w:p>
          <w:p w:rsidR="003F3660" w:rsidRDefault="003F3660">
            <w:pPr>
              <w:pStyle w:val="a4"/>
              <w:spacing w:before="0" w:line="276" w:lineRule="auto"/>
              <w:ind w:firstLine="19"/>
              <w:jc w:val="both"/>
              <w:rPr>
                <w:rFonts w:ascii="Times New Roman" w:hAnsi="Times New Roman"/>
                <w:sz w:val="24"/>
                <w:szCs w:val="24"/>
              </w:rPr>
            </w:pPr>
            <w:r>
              <w:rPr>
                <w:rFonts w:ascii="Times New Roman" w:hAnsi="Times New Roman"/>
                <w:sz w:val="24"/>
                <w:szCs w:val="24"/>
              </w:rPr>
              <w:t>копія свідоцтва про народження дитини, виданого органами державної реєстрації актів цивільного стану України, а в разі його відсутності – копії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tc>
      </w:tr>
      <w:tr w:rsidR="003F3660" w:rsidTr="003F3660">
        <w:trPr>
          <w:trHeight w:val="734"/>
        </w:trPr>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val="en-US"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lang w:eastAsia="uk-UA"/>
              </w:rPr>
            </w:pPr>
            <w:r>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r>
              <w:rPr>
                <w:sz w:val="24"/>
                <w:szCs w:val="24"/>
                <w:lang w:eastAsia="ru-RU"/>
              </w:rPr>
              <w:t>Заява та документи, необхідні для призначення “пакунка малюкаˮ, подаються отримувачем суб’єкту надання адміністративної послуги в</w:t>
            </w:r>
            <w:r>
              <w:rPr>
                <w:sz w:val="24"/>
                <w:szCs w:val="24"/>
              </w:rPr>
              <w:t xml:space="preserve"> паперовій чи електронній формі, або</w:t>
            </w:r>
            <w:r>
              <w:rPr>
                <w:sz w:val="24"/>
                <w:szCs w:val="24"/>
                <w:lang w:eastAsia="ru-RU"/>
              </w:rPr>
              <w:t xml:space="preserve"> </w:t>
            </w:r>
            <w:r>
              <w:rPr>
                <w:sz w:val="24"/>
                <w:szCs w:val="24"/>
              </w:rPr>
              <w:t>в межах надання комплексної послуги „єМалятко” (у разі технічної можливості)</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eastAsia="uk-UA"/>
              </w:rPr>
              <w:t>1</w:t>
            </w:r>
            <w:r>
              <w:rPr>
                <w:sz w:val="24"/>
                <w:szCs w:val="24"/>
                <w:lang w:val="en-US" w:eastAsia="uk-UA"/>
              </w:rPr>
              <w:t>0</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eastAsia="uk-UA"/>
              </w:rPr>
            </w:pPr>
            <w:r>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ind w:firstLine="12"/>
              <w:rPr>
                <w:sz w:val="24"/>
                <w:szCs w:val="24"/>
                <w:lang w:val="en-US" w:eastAsia="uk-UA"/>
              </w:rPr>
            </w:pPr>
            <w:r>
              <w:rPr>
                <w:sz w:val="24"/>
                <w:szCs w:val="24"/>
                <w:lang w:eastAsia="uk-UA"/>
              </w:rPr>
              <w:t xml:space="preserve">Адміністративна послуга надається </w:t>
            </w:r>
            <w:r>
              <w:rPr>
                <w:sz w:val="24"/>
                <w:szCs w:val="24"/>
                <w:lang w:eastAsia="ru-RU"/>
              </w:rPr>
              <w:t>безоплатно</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eastAsia="uk-UA"/>
              </w:rPr>
              <w:t>1</w:t>
            </w:r>
            <w:r>
              <w:rPr>
                <w:sz w:val="24"/>
                <w:szCs w:val="24"/>
                <w:lang w:val="en-US"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Структурний підрозділ з питань соціального захисту населення районної, районної у м. Києві держадміністрації, виконавчий орган сільської, селищної, міської, районної у місті (у разі її утворення) ради (далі – місцевий структурний підрозділ з питань соціального захисту населення) розглядає подані документи та приймає рішення про надання / відмову в наданні “пакунка малюкаˮ протягом одного робочого дня з дня отримання заяви про надання “пакунка малюкаˮ та видає “пакунок малюкаˮ за його наявності.</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У разі відсутності в місцевому структурному підрозділі з питань соціального захисту населення “пакунка малюкаˮ його може бути надано в порядку черговості.</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 xml:space="preserve">У разі неотримання “пакунка малюкаˮ протягом 30 днів з дня народження дитини з незалежних від отримувача причин (зокрема, народження дитини до 37-го повного тижня вагітності (154—259 діб), народження дитини за кордоном, обсервація, карантин, самоізоляція, відсутність “пакунка малюкаˮ в закладі охорони здоров’я, місцевому </w:t>
            </w:r>
            <w:r>
              <w:rPr>
                <w:rFonts w:ascii="Times New Roman" w:hAnsi="Times New Roman"/>
                <w:sz w:val="24"/>
                <w:szCs w:val="24"/>
              </w:rPr>
              <w:lastRenderedPageBreak/>
              <w:t>структурному підрозділі з питань соціального захисту населення за місцем проживання / перебування новонародженої дитини) отримувач має право на отримання грошової компенсації</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center"/>
              <w:rPr>
                <w:sz w:val="24"/>
                <w:szCs w:val="24"/>
                <w:lang w:val="en-US" w:eastAsia="uk-UA"/>
              </w:rPr>
            </w:pPr>
            <w:r>
              <w:rPr>
                <w:sz w:val="24"/>
                <w:szCs w:val="24"/>
                <w:lang w:eastAsia="uk-UA"/>
              </w:rPr>
              <w:lastRenderedPageBreak/>
              <w:t>1</w:t>
            </w:r>
            <w:r>
              <w:rPr>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eastAsia="uk-UA"/>
              </w:rPr>
            </w:pPr>
            <w:r>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4"/>
              <w:spacing w:before="0" w:line="276" w:lineRule="auto"/>
              <w:ind w:firstLine="0"/>
              <w:jc w:val="both"/>
              <w:rPr>
                <w:rFonts w:ascii="Times New Roman" w:hAnsi="Times New Roman"/>
                <w:sz w:val="24"/>
                <w:szCs w:val="24"/>
              </w:rPr>
            </w:pPr>
            <w:bookmarkStart w:id="3" w:name="o126"/>
            <w:bookmarkStart w:id="4" w:name="o545"/>
            <w:bookmarkStart w:id="5" w:name="o625"/>
            <w:bookmarkStart w:id="6" w:name="o371"/>
            <w:bookmarkEnd w:id="3"/>
            <w:bookmarkEnd w:id="4"/>
            <w:bookmarkEnd w:id="5"/>
            <w:bookmarkEnd w:id="6"/>
            <w:r>
              <w:rPr>
                <w:rFonts w:ascii="Times New Roman" w:hAnsi="Times New Roman"/>
                <w:sz w:val="24"/>
                <w:szCs w:val="24"/>
              </w:rPr>
              <w:t>Отримувачу може бути відмовлено у наданні “пакунка малюкаˮ в разі:</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подання пакета документів не в повному обсязі;</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подання пакета документів пізніше ніж через 30 календарних днів з дня народження дитини;</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подання пакета документів пізніше року з дня народження дитини (у разі народження дитини поза межами закладу охорони здоров’я)</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left"/>
              <w:rPr>
                <w:sz w:val="24"/>
                <w:szCs w:val="24"/>
                <w:lang w:val="en-US" w:eastAsia="uk-UA"/>
              </w:rPr>
            </w:pPr>
            <w:r>
              <w:rPr>
                <w:sz w:val="24"/>
                <w:szCs w:val="24"/>
                <w:lang w:eastAsia="uk-UA"/>
              </w:rPr>
              <w:t>1</w:t>
            </w:r>
            <w:r>
              <w:rPr>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eastAsia="uk-UA"/>
              </w:rPr>
            </w:pPr>
            <w:r>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tabs>
                <w:tab w:val="left" w:pos="1565"/>
              </w:tabs>
              <w:spacing w:line="276" w:lineRule="auto"/>
              <w:rPr>
                <w:sz w:val="24"/>
                <w:szCs w:val="24"/>
                <w:highlight w:val="yellow"/>
                <w:lang w:eastAsia="uk-UA"/>
              </w:rPr>
            </w:pPr>
            <w:r>
              <w:rPr>
                <w:sz w:val="24"/>
                <w:szCs w:val="24"/>
              </w:rPr>
              <w:t>Надання „пакунка малюкаˮ / відмова в наданні „пакунка малюкаˮ</w:t>
            </w:r>
          </w:p>
        </w:tc>
      </w:tr>
      <w:tr w:rsidR="003F3660" w:rsidTr="003F3660">
        <w:tc>
          <w:tcPr>
            <w:tcW w:w="210"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jc w:val="left"/>
              <w:rPr>
                <w:sz w:val="24"/>
                <w:szCs w:val="24"/>
                <w:lang w:val="en-US" w:eastAsia="uk-UA"/>
              </w:rPr>
            </w:pPr>
            <w:r>
              <w:rPr>
                <w:sz w:val="24"/>
                <w:szCs w:val="24"/>
                <w:lang w:eastAsia="uk-UA"/>
              </w:rPr>
              <w:t>1</w:t>
            </w:r>
            <w:r>
              <w:rPr>
                <w:sz w:val="24"/>
                <w:szCs w:val="24"/>
                <w:lang w:val="en-US"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3F3660" w:rsidRDefault="003F3660">
            <w:pPr>
              <w:spacing w:line="276" w:lineRule="auto"/>
              <w:rPr>
                <w:sz w:val="24"/>
                <w:szCs w:val="24"/>
                <w:highlight w:val="yellow"/>
                <w:lang w:eastAsia="uk-UA"/>
              </w:rPr>
            </w:pPr>
            <w:r>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3F3660" w:rsidRDefault="003F3660">
            <w:pPr>
              <w:pStyle w:val="a4"/>
              <w:spacing w:before="0" w:line="276" w:lineRule="auto"/>
              <w:ind w:firstLine="0"/>
              <w:jc w:val="both"/>
              <w:rPr>
                <w:rFonts w:ascii="Times New Roman" w:hAnsi="Times New Roman"/>
                <w:sz w:val="24"/>
                <w:szCs w:val="24"/>
              </w:rPr>
            </w:pPr>
            <w:bookmarkStart w:id="7" w:name="o638"/>
            <w:bookmarkEnd w:id="7"/>
            <w:r>
              <w:rPr>
                <w:rFonts w:ascii="Times New Roman" w:hAnsi="Times New Roman"/>
                <w:sz w:val="24"/>
                <w:szCs w:val="24"/>
              </w:rPr>
              <w:t>Інформування отримувача про прийняте рішення щодо видачі „пакунка малюка” відбувається у спосіб, зазначений у заяві.</w:t>
            </w:r>
          </w:p>
          <w:p w:rsidR="003F3660" w:rsidRDefault="003F3660">
            <w:pPr>
              <w:pStyle w:val="a4"/>
              <w:spacing w:before="0" w:line="276" w:lineRule="auto"/>
              <w:ind w:firstLine="0"/>
              <w:jc w:val="both"/>
              <w:rPr>
                <w:rFonts w:ascii="Times New Roman" w:hAnsi="Times New Roman"/>
                <w:sz w:val="24"/>
                <w:szCs w:val="24"/>
              </w:rPr>
            </w:pPr>
            <w:r>
              <w:rPr>
                <w:rFonts w:ascii="Times New Roman" w:hAnsi="Times New Roman"/>
                <w:sz w:val="24"/>
                <w:szCs w:val="24"/>
              </w:rPr>
              <w:t>Факт передачі „пакунка малюка” отримувачу фіксується в акті приймання-передачі „пакунка малюка”, що складається у двох примірниках, один з яких залишається в отримувача, інший ― зберігається у місцевому структурному підрозділі з питань соціального захисту населення, який видав „пакунок малюка”</w:t>
            </w:r>
          </w:p>
        </w:tc>
      </w:tr>
    </w:tbl>
    <w:p w:rsidR="003F3660" w:rsidRDefault="003F3660" w:rsidP="003F3660">
      <w:bookmarkStart w:id="8" w:name="n43"/>
      <w:bookmarkEnd w:id="8"/>
    </w:p>
    <w:p w:rsidR="001208C2" w:rsidRDefault="001208C2"/>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Default="003F3660"/>
    <w:p w:rsidR="003F3660" w:rsidRPr="003F3660" w:rsidRDefault="003F3660" w:rsidP="003F3660">
      <w:pPr>
        <w:jc w:val="center"/>
        <w:rPr>
          <w:b/>
          <w:bCs/>
          <w:sz w:val="24"/>
          <w:szCs w:val="24"/>
          <w:lang w:eastAsia="ru-RU"/>
        </w:rPr>
      </w:pPr>
      <w:r w:rsidRPr="003F3660">
        <w:rPr>
          <w:b/>
          <w:bCs/>
          <w:sz w:val="24"/>
          <w:szCs w:val="24"/>
          <w:lang w:eastAsia="ru-RU"/>
        </w:rPr>
        <w:t>ТЕХНОЛОГІЧНА КАРТКА</w:t>
      </w:r>
    </w:p>
    <w:p w:rsidR="003F3660" w:rsidRPr="003F3660" w:rsidRDefault="003F3660" w:rsidP="003F3660">
      <w:pPr>
        <w:tabs>
          <w:tab w:val="left" w:pos="3969"/>
        </w:tabs>
        <w:jc w:val="center"/>
        <w:rPr>
          <w:b/>
          <w:bCs/>
          <w:sz w:val="24"/>
          <w:szCs w:val="24"/>
          <w:lang w:eastAsia="uk-UA"/>
        </w:rPr>
      </w:pPr>
      <w:r w:rsidRPr="003F3660">
        <w:rPr>
          <w:b/>
          <w:bCs/>
          <w:sz w:val="24"/>
          <w:szCs w:val="24"/>
          <w:lang w:eastAsia="uk-UA"/>
        </w:rPr>
        <w:t xml:space="preserve">адміністративної послуги </w:t>
      </w:r>
    </w:p>
    <w:p w:rsidR="003F3660" w:rsidRDefault="003F3660" w:rsidP="003F3660">
      <w:pPr>
        <w:pStyle w:val="a3"/>
        <w:spacing w:before="0" w:beforeAutospacing="0" w:after="0" w:afterAutospacing="0"/>
        <w:jc w:val="center"/>
        <w:rPr>
          <w:b/>
        </w:rPr>
      </w:pPr>
      <w:r>
        <w:rPr>
          <w:b/>
          <w:bCs/>
          <w:caps/>
        </w:rPr>
        <w:t xml:space="preserve">„ПРИЗНАЧЕННЯ ОДНОРАЗОВОЇ НАТУРАЛЬНОЇ ДОПОМОГИ </w:t>
      </w:r>
      <w:r>
        <w:rPr>
          <w:b/>
          <w:bCs/>
          <w:caps/>
        </w:rPr>
        <w:br/>
        <w:t>„ПАКУНОК МАЛЮКА</w:t>
      </w:r>
      <w:r>
        <w:rPr>
          <w:b/>
        </w:rPr>
        <w:t>”</w:t>
      </w:r>
    </w:p>
    <w:p w:rsidR="003F3660" w:rsidRPr="003F3660" w:rsidRDefault="003F3660" w:rsidP="003F3660">
      <w:pPr>
        <w:jc w:val="center"/>
        <w:rPr>
          <w:b/>
          <w:bCs/>
          <w:sz w:val="24"/>
          <w:szCs w:val="24"/>
        </w:rPr>
      </w:pPr>
    </w:p>
    <w:p w:rsidR="003F3660" w:rsidRPr="003F3660" w:rsidRDefault="003F3660" w:rsidP="003F3660">
      <w:pPr>
        <w:jc w:val="center"/>
        <w:rPr>
          <w:b/>
          <w:bCs/>
          <w:u w:val="single"/>
          <w:lang w:eastAsia="uk-UA"/>
        </w:rPr>
      </w:pPr>
      <w:r w:rsidRPr="003F3660">
        <w:rPr>
          <w:b/>
          <w:bCs/>
          <w:u w:val="single"/>
          <w:lang w:eastAsia="uk-UA"/>
        </w:rPr>
        <w:t xml:space="preserve">Рогатинське відділення №3 управління соціального захисту населення </w:t>
      </w:r>
    </w:p>
    <w:p w:rsidR="003F3660" w:rsidRPr="003F3660" w:rsidRDefault="003F3660" w:rsidP="003F3660">
      <w:pPr>
        <w:jc w:val="center"/>
        <w:rPr>
          <w:b/>
          <w:bCs/>
          <w:u w:val="single"/>
          <w:lang w:eastAsia="uk-UA"/>
        </w:rPr>
      </w:pPr>
      <w:r w:rsidRPr="003F3660">
        <w:rPr>
          <w:b/>
          <w:bCs/>
          <w:u w:val="single"/>
          <w:lang w:eastAsia="uk-UA"/>
        </w:rPr>
        <w:lastRenderedPageBreak/>
        <w:t xml:space="preserve">Івано-Франківської  районної державної адміністрації   </w:t>
      </w:r>
    </w:p>
    <w:p w:rsidR="003F3660" w:rsidRPr="003F3660" w:rsidRDefault="003F3660" w:rsidP="003F3660">
      <w:pPr>
        <w:jc w:val="center"/>
        <w:rPr>
          <w:b/>
          <w:bCs/>
          <w:sz w:val="24"/>
          <w:szCs w:val="24"/>
        </w:rPr>
      </w:pPr>
    </w:p>
    <w:p w:rsidR="003F3660" w:rsidRPr="003F3660" w:rsidRDefault="003F3660" w:rsidP="003F3660">
      <w:pPr>
        <w:rPr>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3F3660" w:rsidRPr="003F3660" w:rsidTr="007779E0">
        <w:tc>
          <w:tcPr>
            <w:tcW w:w="30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 з/п</w:t>
            </w:r>
          </w:p>
        </w:tc>
        <w:tc>
          <w:tcPr>
            <w:tcW w:w="157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Етапи послуги</w:t>
            </w:r>
          </w:p>
        </w:tc>
        <w:tc>
          <w:tcPr>
            <w:tcW w:w="1118"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Відповідальна особа і структурний підрозділ</w:t>
            </w:r>
          </w:p>
        </w:tc>
        <w:tc>
          <w:tcPr>
            <w:tcW w:w="760"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jc w:val="center"/>
              <w:rPr>
                <w:sz w:val="24"/>
                <w:szCs w:val="24"/>
              </w:rPr>
            </w:pPr>
            <w:r w:rsidRPr="003F3660">
              <w:rPr>
                <w:sz w:val="24"/>
                <w:szCs w:val="24"/>
              </w:rPr>
              <w:t>Дія</w:t>
            </w:r>
          </w:p>
          <w:p w:rsidR="003F3660" w:rsidRPr="003F3660" w:rsidRDefault="003F3660" w:rsidP="003F3660">
            <w:pPr>
              <w:jc w:val="center"/>
              <w:rPr>
                <w:sz w:val="24"/>
                <w:szCs w:val="24"/>
              </w:rPr>
            </w:pPr>
          </w:p>
          <w:p w:rsidR="003F3660" w:rsidRPr="003F3660" w:rsidRDefault="003F3660" w:rsidP="003F3660">
            <w:pPr>
              <w:jc w:val="center"/>
              <w:rPr>
                <w:sz w:val="24"/>
                <w:szCs w:val="24"/>
              </w:rPr>
            </w:pPr>
            <w:r w:rsidRPr="003F3660">
              <w:rPr>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Термін виконання (днів)</w:t>
            </w:r>
          </w:p>
        </w:tc>
      </w:tr>
      <w:tr w:rsidR="003F3660" w:rsidRPr="003F3660" w:rsidTr="007779E0">
        <w:tc>
          <w:tcPr>
            <w:tcW w:w="30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val="ru-RU" w:eastAsia="ru-RU"/>
              </w:rPr>
            </w:pPr>
            <w:r w:rsidRPr="003F3660">
              <w:rPr>
                <w:sz w:val="24"/>
                <w:szCs w:val="24"/>
                <w:lang w:val="ru-RU" w:eastAsia="ru-RU"/>
              </w:rPr>
              <w:t>Приймання заяви з усіма необхідними документами від представників ЦНАПу Рогатинської міської ради та Букачівської ОТГ</w:t>
            </w:r>
          </w:p>
        </w:tc>
        <w:tc>
          <w:tcPr>
            <w:tcW w:w="1118"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r w:rsidRPr="003F3660">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jc w:val="center"/>
              <w:rPr>
                <w:sz w:val="22"/>
                <w:szCs w:val="22"/>
              </w:rPr>
            </w:pPr>
            <w:r w:rsidRPr="003F3660">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val="ru-RU" w:eastAsia="ru-RU"/>
              </w:rPr>
            </w:pPr>
            <w:r w:rsidRPr="003F3660">
              <w:rPr>
                <w:sz w:val="24"/>
                <w:szCs w:val="24"/>
                <w:lang w:val="ru-RU" w:eastAsia="ru-RU"/>
              </w:rPr>
              <w:t>Щоденно в порядку надходження документів</w:t>
            </w:r>
          </w:p>
        </w:tc>
      </w:tr>
      <w:tr w:rsidR="003F3660" w:rsidRPr="003F3660" w:rsidTr="007779E0">
        <w:tc>
          <w:tcPr>
            <w:tcW w:w="30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jc w:val="center"/>
              <w:rPr>
                <w:sz w:val="24"/>
                <w:szCs w:val="24"/>
                <w:lang w:eastAsia="ru-RU"/>
              </w:rPr>
            </w:pPr>
            <w:r w:rsidRPr="003F3660">
              <w:rPr>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rPr>
                <w:sz w:val="24"/>
                <w:szCs w:val="24"/>
                <w:lang w:eastAsia="ru-RU"/>
              </w:rPr>
            </w:pPr>
            <w:r w:rsidRPr="003F3660">
              <w:rPr>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r w:rsidRPr="003F3660">
              <w:rPr>
                <w:sz w:val="24"/>
                <w:szCs w:val="24"/>
                <w:lang w:val="ru-RU" w:eastAsia="ru-RU"/>
              </w:rPr>
              <w:t xml:space="preserve">Спеціаліст відділу соціальних допомог </w:t>
            </w:r>
          </w:p>
        </w:tc>
        <w:tc>
          <w:tcPr>
            <w:tcW w:w="760"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jc w:val="center"/>
              <w:rPr>
                <w:sz w:val="22"/>
                <w:szCs w:val="22"/>
              </w:rPr>
            </w:pPr>
            <w:r w:rsidRPr="003F3660">
              <w:rPr>
                <w:sz w:val="22"/>
                <w:szCs w:val="22"/>
              </w:rPr>
              <w:t>У</w:t>
            </w:r>
          </w:p>
        </w:tc>
        <w:tc>
          <w:tcPr>
            <w:tcW w:w="1242"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val="ru-RU" w:eastAsia="ru-RU"/>
              </w:rPr>
            </w:pPr>
            <w:r w:rsidRPr="003F3660">
              <w:rPr>
                <w:sz w:val="24"/>
                <w:szCs w:val="24"/>
                <w:lang w:eastAsia="ru-RU"/>
              </w:rPr>
              <w:t>Протягом 10 днів з дня прийняття заяви та всіх необхідних документів</w:t>
            </w:r>
          </w:p>
        </w:tc>
      </w:tr>
      <w:tr w:rsidR="003F3660" w:rsidRPr="003F3660" w:rsidTr="007779E0">
        <w:tc>
          <w:tcPr>
            <w:tcW w:w="305" w:type="pct"/>
            <w:tcBorders>
              <w:top w:val="outset" w:sz="6" w:space="0" w:color="000000"/>
              <w:left w:val="outset" w:sz="6" w:space="0" w:color="000000"/>
              <w:bottom w:val="single" w:sz="4" w:space="0" w:color="auto"/>
              <w:right w:val="outset" w:sz="6" w:space="0" w:color="000000"/>
            </w:tcBorders>
          </w:tcPr>
          <w:p w:rsidR="003F3660" w:rsidRPr="003F3660" w:rsidRDefault="003F3660" w:rsidP="003F3660">
            <w:pPr>
              <w:spacing w:before="100" w:beforeAutospacing="1" w:after="100" w:afterAutospacing="1"/>
              <w:jc w:val="center"/>
              <w:rPr>
                <w:sz w:val="24"/>
                <w:szCs w:val="24"/>
                <w:lang w:val="ru-RU" w:eastAsia="ru-RU"/>
              </w:rPr>
            </w:pPr>
            <w:r w:rsidRPr="003F3660">
              <w:rPr>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3F3660" w:rsidRPr="003F3660" w:rsidRDefault="003F3660" w:rsidP="003F3660">
            <w:pPr>
              <w:spacing w:before="100" w:beforeAutospacing="1" w:after="100" w:afterAutospacing="1"/>
              <w:rPr>
                <w:sz w:val="24"/>
                <w:szCs w:val="24"/>
                <w:lang w:eastAsia="ru-RU"/>
              </w:rPr>
            </w:pPr>
            <w:r w:rsidRPr="003F3660">
              <w:rPr>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3F3660" w:rsidRPr="003F3660" w:rsidRDefault="003F3660" w:rsidP="003F3660">
            <w:r w:rsidRPr="003F3660">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single" w:sz="4" w:space="0" w:color="auto"/>
              <w:right w:val="outset" w:sz="6" w:space="0" w:color="000000"/>
            </w:tcBorders>
          </w:tcPr>
          <w:p w:rsidR="003F3660" w:rsidRPr="003F3660" w:rsidRDefault="003F3660" w:rsidP="003F3660">
            <w:pPr>
              <w:jc w:val="center"/>
              <w:rPr>
                <w:sz w:val="22"/>
                <w:szCs w:val="22"/>
              </w:rPr>
            </w:pPr>
            <w:r w:rsidRPr="003F3660">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val="ru-RU" w:eastAsia="ru-RU"/>
              </w:rPr>
            </w:pPr>
            <w:r w:rsidRPr="003F3660">
              <w:rPr>
                <w:sz w:val="24"/>
                <w:szCs w:val="24"/>
                <w:lang w:val="ru-RU" w:eastAsia="ru-RU"/>
              </w:rPr>
              <w:t>Особисто, представникам ЦНАПу Рогатинської міської ради та Букачівської ОТГ</w:t>
            </w:r>
          </w:p>
        </w:tc>
      </w:tr>
      <w:tr w:rsidR="003F3660" w:rsidRPr="003F3660" w:rsidTr="007779E0">
        <w:tc>
          <w:tcPr>
            <w:tcW w:w="3758" w:type="pct"/>
            <w:gridSpan w:val="4"/>
            <w:tcBorders>
              <w:top w:val="single" w:sz="4" w:space="0" w:color="auto"/>
              <w:left w:val="single" w:sz="4" w:space="0" w:color="auto"/>
              <w:bottom w:val="single" w:sz="4" w:space="0" w:color="auto"/>
              <w:right w:val="single" w:sz="4" w:space="0" w:color="auto"/>
            </w:tcBorders>
          </w:tcPr>
          <w:p w:rsidR="003F3660" w:rsidRPr="003F3660" w:rsidRDefault="003F3660" w:rsidP="003F3660">
            <w:pPr>
              <w:rPr>
                <w:sz w:val="22"/>
                <w:szCs w:val="22"/>
              </w:rPr>
            </w:pPr>
            <w:r w:rsidRPr="003F3660">
              <w:rPr>
                <w:sz w:val="22"/>
                <w:szCs w:val="22"/>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val="ru-RU" w:eastAsia="ru-RU"/>
              </w:rPr>
            </w:pPr>
            <w:r w:rsidRPr="003F3660">
              <w:rPr>
                <w:sz w:val="24"/>
                <w:szCs w:val="24"/>
                <w:lang w:val="ru-RU" w:eastAsia="ru-RU"/>
              </w:rPr>
              <w:t>10 днів</w:t>
            </w:r>
          </w:p>
        </w:tc>
      </w:tr>
      <w:tr w:rsidR="003F3660" w:rsidRPr="003F3660" w:rsidTr="007779E0">
        <w:tc>
          <w:tcPr>
            <w:tcW w:w="3758" w:type="pct"/>
            <w:gridSpan w:val="4"/>
            <w:tcBorders>
              <w:top w:val="single" w:sz="4" w:space="0" w:color="auto"/>
              <w:left w:val="single" w:sz="4" w:space="0" w:color="auto"/>
              <w:bottom w:val="single" w:sz="4" w:space="0" w:color="auto"/>
              <w:right w:val="single" w:sz="4" w:space="0" w:color="auto"/>
            </w:tcBorders>
          </w:tcPr>
          <w:p w:rsidR="003F3660" w:rsidRPr="003F3660" w:rsidRDefault="003F3660" w:rsidP="003F3660">
            <w:pPr>
              <w:rPr>
                <w:sz w:val="22"/>
                <w:szCs w:val="22"/>
              </w:rPr>
            </w:pPr>
            <w:r w:rsidRPr="003F3660">
              <w:rPr>
                <w:sz w:val="22"/>
                <w:szCs w:val="22"/>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3F3660" w:rsidRPr="003F3660" w:rsidRDefault="003F3660" w:rsidP="003F3660">
            <w:pPr>
              <w:spacing w:before="100" w:beforeAutospacing="1" w:after="100" w:afterAutospacing="1"/>
              <w:rPr>
                <w:sz w:val="24"/>
                <w:szCs w:val="24"/>
                <w:lang w:eastAsia="ru-RU"/>
              </w:rPr>
            </w:pPr>
            <w:r w:rsidRPr="003F3660">
              <w:rPr>
                <w:sz w:val="24"/>
                <w:szCs w:val="24"/>
                <w:lang w:eastAsia="ru-RU"/>
              </w:rPr>
              <w:t>10 днів</w:t>
            </w:r>
          </w:p>
        </w:tc>
      </w:tr>
    </w:tbl>
    <w:p w:rsidR="003F3660" w:rsidRPr="003F3660" w:rsidRDefault="003F3660" w:rsidP="003F3660">
      <w:pPr>
        <w:rPr>
          <w:sz w:val="24"/>
          <w:szCs w:val="24"/>
        </w:rPr>
      </w:pPr>
    </w:p>
    <w:p w:rsidR="003F3660" w:rsidRPr="003F3660" w:rsidRDefault="003F3660" w:rsidP="003F3660">
      <w:pPr>
        <w:spacing w:before="100" w:beforeAutospacing="1" w:after="100" w:afterAutospacing="1"/>
        <w:rPr>
          <w:sz w:val="24"/>
          <w:szCs w:val="24"/>
          <w:lang w:val="ru-RU" w:eastAsia="ru-RU"/>
        </w:rPr>
      </w:pPr>
      <w:r w:rsidRPr="003F3660">
        <w:rPr>
          <w:sz w:val="24"/>
          <w:szCs w:val="24"/>
          <w:lang w:val="ru-RU" w:eastAsia="ru-RU"/>
        </w:rPr>
        <w:t>Рішення  органу соціального захисту населеня про призначення (відмову</w:t>
      </w:r>
      <w:r>
        <w:rPr>
          <w:sz w:val="24"/>
          <w:szCs w:val="24"/>
          <w:lang w:val="ru-RU" w:eastAsia="ru-RU"/>
        </w:rPr>
        <w:t>) одноразової натуральної допомоги «пакунок малюка»</w:t>
      </w:r>
      <w:r w:rsidRPr="003F3660">
        <w:rPr>
          <w:sz w:val="24"/>
          <w:szCs w:val="24"/>
          <w:lang w:val="ru-RU" w:eastAsia="ru-RU"/>
        </w:rPr>
        <w:t xml:space="preserve"> може бути оскаржена в суді у порядку адміністративного судочинства</w:t>
      </w:r>
    </w:p>
    <w:p w:rsidR="003F3660" w:rsidRPr="003F3660" w:rsidRDefault="003F3660" w:rsidP="003F3660">
      <w:pPr>
        <w:rPr>
          <w:sz w:val="24"/>
          <w:szCs w:val="24"/>
        </w:rPr>
      </w:pPr>
      <w:r w:rsidRPr="003F3660">
        <w:rPr>
          <w:sz w:val="24"/>
          <w:szCs w:val="24"/>
        </w:rPr>
        <w:t>Умовні позначки: В – виконує, У – бере участь, П – погоджує, З – затверджує</w:t>
      </w:r>
    </w:p>
    <w:p w:rsidR="003F3660" w:rsidRPr="003F3660" w:rsidRDefault="003F3660" w:rsidP="003F3660"/>
    <w:p w:rsidR="003F3660" w:rsidRDefault="003F3660"/>
    <w:sectPr w:rsidR="003F366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660"/>
    <w:rsid w:val="001208C2"/>
    <w:rsid w:val="003F3660"/>
    <w:rsid w:val="00AA29A4"/>
    <w:rsid w:val="00C9478D"/>
    <w:rsid w:val="00CA7C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6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3660"/>
    <w:pPr>
      <w:spacing w:before="100" w:beforeAutospacing="1" w:after="100" w:afterAutospacing="1"/>
      <w:jc w:val="left"/>
    </w:pPr>
    <w:rPr>
      <w:sz w:val="24"/>
      <w:szCs w:val="24"/>
      <w:lang w:eastAsia="uk-UA"/>
    </w:rPr>
  </w:style>
  <w:style w:type="paragraph" w:customStyle="1" w:styleId="a4">
    <w:name w:val="Нормальний текст"/>
    <w:basedOn w:val="a"/>
    <w:uiPriority w:val="99"/>
    <w:rsid w:val="003F3660"/>
    <w:pPr>
      <w:spacing w:before="120"/>
      <w:ind w:firstLine="567"/>
      <w:jc w:val="left"/>
    </w:pPr>
    <w:rPr>
      <w:rFonts w:ascii="Antiqua" w:hAnsi="Antiqua"/>
      <w:sz w:val="26"/>
      <w:szCs w:val="20"/>
      <w:lang w:eastAsia="ru-RU"/>
    </w:rPr>
  </w:style>
  <w:style w:type="character" w:customStyle="1" w:styleId="rvts23">
    <w:name w:val="rvts23"/>
    <w:basedOn w:val="a0"/>
    <w:rsid w:val="003F366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6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3660"/>
    <w:pPr>
      <w:spacing w:before="100" w:beforeAutospacing="1" w:after="100" w:afterAutospacing="1"/>
      <w:jc w:val="left"/>
    </w:pPr>
    <w:rPr>
      <w:sz w:val="24"/>
      <w:szCs w:val="24"/>
      <w:lang w:eastAsia="uk-UA"/>
    </w:rPr>
  </w:style>
  <w:style w:type="paragraph" w:customStyle="1" w:styleId="a4">
    <w:name w:val="Нормальний текст"/>
    <w:basedOn w:val="a"/>
    <w:uiPriority w:val="99"/>
    <w:rsid w:val="003F3660"/>
    <w:pPr>
      <w:spacing w:before="120"/>
      <w:ind w:firstLine="567"/>
      <w:jc w:val="left"/>
    </w:pPr>
    <w:rPr>
      <w:rFonts w:ascii="Antiqua" w:hAnsi="Antiqua"/>
      <w:sz w:val="26"/>
      <w:szCs w:val="20"/>
      <w:lang w:eastAsia="ru-RU"/>
    </w:rPr>
  </w:style>
  <w:style w:type="character" w:customStyle="1" w:styleId="rvts23">
    <w:name w:val="rvts23"/>
    <w:basedOn w:val="a0"/>
    <w:rsid w:val="003F366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9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4472</Words>
  <Characters>2550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2021-07-13T08:35:00Z</dcterms:created>
  <dcterms:modified xsi:type="dcterms:W3CDTF">2021-07-14T11:19:00Z</dcterms:modified>
</cp:coreProperties>
</file>